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FA" w:rsidRDefault="004B62FA" w:rsidP="004B62FA">
      <w:pPr>
        <w:pStyle w:val="a3"/>
        <w:ind w:left="150" w:right="150"/>
      </w:pPr>
      <w:r>
        <w:t xml:space="preserve">ФИЗИЧЕСКАЯ КУЛЬТУРА </w:t>
      </w:r>
    </w:p>
    <w:p w:rsidR="004B62FA" w:rsidRDefault="004B62FA" w:rsidP="004B62FA">
      <w:pPr>
        <w:pStyle w:val="a3"/>
        <w:ind w:left="150" w:right="150"/>
      </w:pPr>
      <w:r>
        <w:t>ПОЯСНИТЕЛЬНАЯ ЗАПИСКА</w:t>
      </w:r>
      <w:r>
        <w:br/>
        <w:t>Статус документа</w:t>
      </w:r>
      <w:r>
        <w:br/>
        <w:t xml:space="preserve">Примерная программа по физической культуре создана на основе федерального компонента Государственного стандарта начального общего образования. Она разработана в целях конкретизации содержания образовательного стандарта с учетом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 и возрастных особенностей младших школьников. Примерная программа дает условное распределение учебных часов по крупным разделам курса и служит ориентиром для разработчиков авторских учебных программ, но не рекомендуется в качестве </w:t>
      </w:r>
      <w:proofErr w:type="gramStart"/>
      <w:r>
        <w:t>рабочей</w:t>
      </w:r>
      <w:proofErr w:type="gramEnd"/>
      <w:r>
        <w:t xml:space="preserve">, поскольку не содержит распределения учебного материала по годам обучения и отдельным темам. </w:t>
      </w:r>
      <w:r>
        <w:br/>
        <w:t>Структура документа</w:t>
      </w:r>
      <w:r>
        <w:br/>
        <w:t xml:space="preserve">Примерная программа включает три раздела: Пояснительную записку, раскрывающую характеристику и место учебного предмета в базисном учебном плане, цели его изучения, основные содержательные линии; Основное содержание обучения с примерным распределением учебных часов по разделам курса и Требования к уровню подготовки оканчивающих начальную школу. </w:t>
      </w:r>
      <w:r>
        <w:br/>
        <w:t>Примерная программа не задает жесткого объема знаний, не разделяет эти знания по годам обучения и не связывает их с конкретными педагогическими направлениями, технологиями и методиками. Это позволяет реализовать вариативный принцип развития современной школы и предоставляет создателям авторских программ широкие возможности на практике реализовать свои взгляды и идеи, выстраивать собственную логику и структуру обучения, внедрить новые формы и методы в образовательный процесс.</w:t>
      </w:r>
      <w:r>
        <w:br/>
        <w:t>Общая характеристика учебного предмета</w:t>
      </w:r>
      <w:r>
        <w:br/>
        <w:t xml:space="preserve">Особенностью физической культуры как учебного предмета является ее </w:t>
      </w:r>
      <w:proofErr w:type="spellStart"/>
      <w:r>
        <w:t>деятельностный</w:t>
      </w:r>
      <w:proofErr w:type="spellEnd"/>
      <w:r>
        <w:t xml:space="preserve"> характер. Задача формирования представлений о физической культуре не является самоцелью, а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т.п. Для полноты реализации программного содержания, помимо уроков физической культуры как ведущей формы организации обучения, используются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кружки, занятия лечебной физической культурой). </w:t>
      </w:r>
      <w:r>
        <w:br/>
        <w:t xml:space="preserve">При организации целостного образовательного процесса в начальной школе особое значение приобретают </w:t>
      </w:r>
      <w:proofErr w:type="spellStart"/>
      <w:r>
        <w:t>межпредметные</w:t>
      </w:r>
      <w:proofErr w:type="spellEnd"/>
      <w:r>
        <w:t xml:space="preserve"> связи: содержание физической культуры соотносится с содержанием таких учебных предметов, как окружающий мир, литературное чтение, математика и искусство. При этом, разрабатывая </w:t>
      </w:r>
      <w:proofErr w:type="spellStart"/>
      <w:r>
        <w:t>межпредметное</w:t>
      </w:r>
      <w:proofErr w:type="spellEnd"/>
      <w:r>
        <w:t xml:space="preserve"> содержание в структуре этих образовательных дисциплин, целесообразно ориентироваться на расширение и углубление знаний о физической культуре, закрепление общих учебных умений, навыков и способов деятельности, которые формируются в процессе освоения школьниками содержания учебного предмета «Физическая культура». Это, </w:t>
      </w:r>
      <w:proofErr w:type="gramStart"/>
      <w:r>
        <w:t>касается</w:t>
      </w:r>
      <w:proofErr w:type="gramEnd"/>
      <w:r>
        <w:t xml:space="preserve"> прежде всего выполнения правил гигиены, здорового образа жизни, сохранения и укрепления здоровья.</w:t>
      </w:r>
      <w:r>
        <w:br/>
        <w:t>Основные содержательные линии</w:t>
      </w:r>
      <w:proofErr w:type="gramStart"/>
      <w:r>
        <w:br/>
        <w:t>В</w:t>
      </w:r>
      <w:proofErr w:type="gramEnd"/>
      <w:r>
        <w:t xml:space="preserve"> примерной программе выделены две содержательные линии: «Укрепление здоровья и личная гигиена» и «Физическое развитие и физическая подготовка».</w:t>
      </w:r>
      <w:r>
        <w:br/>
        <w:t xml:space="preserve">Первая содержательная линия включает: 1)знания о роли физической культуры в укреплении здоровья, гигиенические правила по закаливанию организма, подбора спортивной одежды и обуви, а также требования к соблюдению безопасности при выполнении физических упражнений; 2) простейшие способы организации самостоятельных занятий оздоровительной физической культурой в режиме учебного дня и активного отдыха, наблюдения за индивидуальной осанкой и телосложением, измерения частоты сердечных сокращений во время выполнения физических упражнений; 3) комплексы оздоровительной и корригирующей гимнастики, </w:t>
      </w:r>
      <w:proofErr w:type="spellStart"/>
      <w:r>
        <w:t>общеразвивающих</w:t>
      </w:r>
      <w:proofErr w:type="spellEnd"/>
      <w:r>
        <w:t xml:space="preserve"> и общеукрепляющих упражнений. </w:t>
      </w:r>
      <w:r>
        <w:br/>
      </w:r>
      <w:proofErr w:type="gramStart"/>
      <w:r>
        <w:t xml:space="preserve">Вторая содержательная линия включает: 1) знания о физических упражнениях, их роли и значении </w:t>
      </w:r>
      <w:r>
        <w:lastRenderedPageBreak/>
        <w:t>в физической подготовке человека, правилами их выполнения; 2) простейшие способы организации самостоятельных занятий по развитию основных физических качеств и освоению физических упражнений, приемы наблюдения за показателями физического развития и физической подготовленности; 3) жизненно важные двигательные умения и навыки, подвижные игры и упражнения из базовых видов спорта.</w:t>
      </w:r>
      <w:proofErr w:type="gramEnd"/>
      <w:r>
        <w:br/>
        <w:t>Цели обучения</w:t>
      </w:r>
      <w:proofErr w:type="gramStart"/>
      <w:r>
        <w:br/>
        <w:t>П</w:t>
      </w:r>
      <w:proofErr w:type="gramEnd"/>
      <w:r>
        <w:t>ри изучении физической культуры реализуются следующие цели:</w:t>
      </w:r>
      <w:r>
        <w:br/>
        <w:t>• укрепление здоровья, содействие гармоническому физическому развитию и всесторонней физической подготовленности;</w:t>
      </w:r>
      <w:r>
        <w:br/>
        <w:t xml:space="preserve">• развитие жизненно важных двигательных умений и навыков, формирование опыта двигательной деятельности; </w:t>
      </w:r>
      <w:r>
        <w:br/>
        <w:t xml:space="preserve">• овладение </w:t>
      </w:r>
      <w:proofErr w:type="spellStart"/>
      <w:r>
        <w:t>общеразвивающими</w:t>
      </w:r>
      <w:proofErr w:type="spellEnd"/>
      <w:r>
        <w:t xml:space="preserve"> и корригирующими физическими упражнениями, умениями их использовать в режиме учебного дня, активного отдыха и досуга; </w:t>
      </w:r>
      <w:r>
        <w:br/>
        <w:t xml:space="preserve">• воспитание познавательной активности и интереса к занятиям физическими упражнениями, культуры общения и взаимодействия в учебной и игровой деятельности. </w:t>
      </w:r>
      <w:r>
        <w:br/>
        <w:t>Место предмета в базисном учебном плане</w:t>
      </w:r>
      <w:proofErr w:type="gramStart"/>
      <w:r>
        <w:br/>
        <w:t>В</w:t>
      </w:r>
      <w:proofErr w:type="gramEnd"/>
      <w:r>
        <w:t xml:space="preserve"> федеральном базисном учебном плане на предмет физической культуры в I-IV классах выделяется 2 учебных часа в неделю. Общее число часов за 4 года обучения составляет 270 час. Из этого объема в примерной программе выделяется 10% учебного времени, которое является резервным и используется создателями авторских учебных программ по своему усмотрению.</w:t>
      </w:r>
      <w:r>
        <w:br/>
      </w:r>
      <w:proofErr w:type="spellStart"/>
      <w:r>
        <w:t>Общеучебные</w:t>
      </w:r>
      <w:proofErr w:type="spellEnd"/>
      <w:r>
        <w:t xml:space="preserve"> умения, навыки и способы деятельности</w:t>
      </w:r>
      <w:proofErr w:type="gramStart"/>
      <w:r>
        <w:br/>
        <w:t>В</w:t>
      </w:r>
      <w:proofErr w:type="gramEnd"/>
      <w:r>
        <w:t xml:space="preserve"> процессе овладения физической культурой происходит </w:t>
      </w:r>
      <w:proofErr w:type="spellStart"/>
      <w:r>
        <w:t>фор-мирование</w:t>
      </w:r>
      <w:proofErr w:type="spellEnd"/>
      <w:r>
        <w:t xml:space="preserve"> </w:t>
      </w:r>
      <w:proofErr w:type="spellStart"/>
      <w:r>
        <w:t>общеучебных</w:t>
      </w:r>
      <w:proofErr w:type="spellEnd"/>
      <w:r>
        <w:t xml:space="preserve"> умений, навыков и овладение способами деятельности. Так, в структуре познавательной деятельности это простейшие наблюдения за собственным физическим развитием и физической подготовленностью, умения принимать творческие решения в процессе подвижных игр или соревнований. В речевой деятельности это умение участвовать в диалоге при обучении двигательным действиям или объяснять правила подвижных игр, умение элементарно обосновывать качество выполнения физических упражнений, используя для этого наглядные образцы. У школьников развиваются организационные умения, связанные с самостоятельным выполнением задания, установлением последовательности упражнений при проведении утренней зарядки, физкультминуток и </w:t>
      </w:r>
      <w:proofErr w:type="spellStart"/>
      <w:r>
        <w:t>физкультпауз</w:t>
      </w:r>
      <w:proofErr w:type="spellEnd"/>
      <w:r>
        <w:t xml:space="preserve">, с изменением физической нагрузки с учетом индивидуальных показаний частоты сердечных сокращений и самочувствия. Развиваются также умения сотрудничать в коллективе сверстников в процессе проведения подвижных игр и спортивных соревнований. </w:t>
      </w:r>
      <w:r>
        <w:br/>
      </w:r>
      <w:proofErr w:type="gramStart"/>
      <w:r>
        <w:t xml:space="preserve">Результаты обучения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</w:t>
      </w:r>
      <w:proofErr w:type="spellStart"/>
      <w:r>
        <w:t>внеучебной</w:t>
      </w:r>
      <w:proofErr w:type="spellEnd"/>
      <w:r>
        <w:t xml:space="preserve"> деятельности – использовать приобретенные знания и умения в практической деятельности и повседневной жизни.</w:t>
      </w:r>
      <w:proofErr w:type="gramEnd"/>
    </w:p>
    <w:p w:rsidR="004B62FA" w:rsidRDefault="004B62FA" w:rsidP="004B62FA">
      <w:pPr>
        <w:pStyle w:val="a3"/>
        <w:ind w:left="150" w:right="150"/>
      </w:pPr>
      <w:r>
        <w:t>ОСНОВНОЕ СОДЕРЖАНИЕ</w:t>
      </w:r>
      <w:r>
        <w:br/>
        <w:t>(270 час)</w:t>
      </w:r>
      <w:r>
        <w:br/>
        <w:t>Укрепление здоровья и личная гигиена</w:t>
      </w:r>
      <w:r>
        <w:br/>
        <w:t>(60-65 час)</w:t>
      </w:r>
      <w:r>
        <w:br/>
        <w:t xml:space="preserve">Знания о физической культуре. Физическая культура как система разнообразных форм занятий физическими упражнениями. Утренняя зарядка, ее роль и значение, гигиенические требования и правила выполнения комплексов утренней зарядки. Физкультминутки, их роль и значение, правила проведения и выполнения комплексов физкультминуток. </w:t>
      </w:r>
      <w:proofErr w:type="spellStart"/>
      <w:r>
        <w:t>Физкультпаузы</w:t>
      </w:r>
      <w:proofErr w:type="spellEnd"/>
      <w:r>
        <w:t xml:space="preserve">, их роль и значение, правила проведения и выполнения комплексов упражнений (дыхательных, на профилактику нарушения зрения и т.п.). Закаливающие процедуры, их роль и значение, гигиенические требования, правила и способы проведения. Общие представления об осанке, ее влиянии на здоровье человека, правила выполнения упражнений на формирование правильной осанки. </w:t>
      </w:r>
      <w:r>
        <w:br/>
        <w:t>Правила поведения в спортивном зале и на спортивной площадке, требования к одежде и обуви для занятий физической культурой.</w:t>
      </w:r>
      <w:r>
        <w:br/>
        <w:t xml:space="preserve">Деятельность оздоровительной направленности. Составление комплексов упражнений утренней зарядки, физкультминуток и </w:t>
      </w:r>
      <w:proofErr w:type="spellStart"/>
      <w:r>
        <w:t>физкультпауз</w:t>
      </w:r>
      <w:proofErr w:type="spellEnd"/>
      <w:r>
        <w:t xml:space="preserve">. Проведение утренней зарядки, физкультминуток и </w:t>
      </w:r>
      <w:proofErr w:type="spellStart"/>
      <w:r>
        <w:t>физкультпауз</w:t>
      </w:r>
      <w:proofErr w:type="spellEnd"/>
      <w:r>
        <w:t xml:space="preserve">, комплексов упражнений на формирование правильной осанки и коррекции физического развития (по индивидуальным заданиям), закаливающих процедур (способами </w:t>
      </w:r>
      <w:r>
        <w:lastRenderedPageBreak/>
        <w:t xml:space="preserve">обтирания и обливания под душем). </w:t>
      </w:r>
      <w:r>
        <w:br/>
        <w:t xml:space="preserve">Проведение подвижных игр со сверстниками во время активного отдыха и досуга, подготовка мест для игр, подбор соответствующего инвентаря и оборудования. </w:t>
      </w:r>
      <w:r>
        <w:br/>
        <w:t xml:space="preserve">Простейшие наблюдения за своим самочувствием в процессе занятий </w:t>
      </w:r>
      <w:proofErr w:type="spellStart"/>
      <w:r>
        <w:t>физическиой</w:t>
      </w:r>
      <w:proofErr w:type="spellEnd"/>
      <w:r>
        <w:t xml:space="preserve"> культурой. Измерения своего роста, массы тела, определение правильности осанки и формы стопы.</w:t>
      </w:r>
      <w:r>
        <w:br/>
        <w:t xml:space="preserve">Физическое совершенствование с оздоровительной направленностью. Комплексы </w:t>
      </w:r>
      <w:proofErr w:type="spellStart"/>
      <w:r>
        <w:t>общеразвивающих</w:t>
      </w:r>
      <w:proofErr w:type="spellEnd"/>
      <w:r>
        <w:t xml:space="preserve"> упражнений на укрепление мышц опорно-двигательного аппарата, дифференцирование мышечных усилий и координацию движений, развитие подвижности суставов и гибкости. Комплексы корригирующей гимнастики на формирование правильной осанки и телосложения, профилактику нарушения зрения. Упражнения дыхательной гимнастики. Специальные упражнения адаптивной физической культуры (в соответствии с индивидуальными показателями здоровья и физического развития). </w:t>
      </w:r>
      <w:r>
        <w:br/>
        <w:t xml:space="preserve">Физическое развитие и физическая подготовка </w:t>
      </w:r>
      <w:r>
        <w:br/>
        <w:t>(180-175 час)</w:t>
      </w:r>
      <w:r>
        <w:br/>
        <w:t xml:space="preserve">Знания о физической подготовке. Общие представления о физических упражнениях и их отличии от бытовых движений и действий, правила выполнения </w:t>
      </w:r>
      <w:proofErr w:type="spellStart"/>
      <w:r>
        <w:t>общеразвивающих</w:t>
      </w:r>
      <w:proofErr w:type="spellEnd"/>
      <w:r>
        <w:t xml:space="preserve"> физических упражнений. Правила и приемы организующих команд. </w:t>
      </w:r>
      <w:r>
        <w:br/>
        <w:t>Общие представления о физическом развитии человека, правила измерения роста и массы тела. Общие представления о физической подготовке человека и сведения об упражнениях по ее измерению. Правила измерения силы, быстроты, гибкости и координации. Физическая нагрузка и ее связь с тренировкой систем дыхания и кровообращения (общие представления).</w:t>
      </w:r>
      <w:r>
        <w:br/>
        <w:t xml:space="preserve">Правила самостоятельного освоения физических упражнений. </w:t>
      </w:r>
      <w:r>
        <w:br/>
        <w:t xml:space="preserve">Правила организации и проведения подвижных игр и простейших соревнований. </w:t>
      </w:r>
      <w:r>
        <w:br/>
        <w:t xml:space="preserve">Способы деятельности с </w:t>
      </w:r>
      <w:proofErr w:type="spellStart"/>
      <w:r>
        <w:t>общеразвивающей</w:t>
      </w:r>
      <w:proofErr w:type="spellEnd"/>
      <w:r>
        <w:t xml:space="preserve"> направленностью. Составление комплексов упражнений на развитие основных физических качеств и самостоятельное их выполнение. Изменение физической нагрузки во время выполнения физических упражнений (по скорости и темпу выполнения, по количеству повторений и продолжительности выполнения).</w:t>
      </w:r>
      <w:r>
        <w:br/>
        <w:t xml:space="preserve">Наблюдение за индивидуальным физическим развитием и физической подготовленностью, измерение показателей физической подготовки. </w:t>
      </w:r>
      <w:r>
        <w:br/>
        <w:t xml:space="preserve">Физическая подготовка с </w:t>
      </w:r>
      <w:proofErr w:type="spellStart"/>
      <w:r>
        <w:t>общеразвивающей</w:t>
      </w:r>
      <w:proofErr w:type="spellEnd"/>
      <w:r>
        <w:t xml:space="preserve"> направленностью.</w:t>
      </w:r>
      <w:r>
        <w:br/>
        <w:t xml:space="preserve">Жизненно-важные двигательные навыки и умения. Ходьба, бег, прыжки разными способами и из разных исходных положений; с различной амплитудой, траекторией и направлением движений; на ровной, наклонной и возвышенной опоре. Преодоление малых препятствий прыжком с места, разбега, опорой на руки, запрыгиванием и спрыгиванием, </w:t>
      </w:r>
      <w:proofErr w:type="spellStart"/>
      <w:r>
        <w:t>перелезанием</w:t>
      </w:r>
      <w:proofErr w:type="spellEnd"/>
      <w:r>
        <w:t xml:space="preserve">, </w:t>
      </w:r>
      <w:proofErr w:type="spellStart"/>
      <w:r>
        <w:t>переползанием</w:t>
      </w:r>
      <w:proofErr w:type="spellEnd"/>
      <w:r>
        <w:t xml:space="preserve"> и </w:t>
      </w:r>
      <w:proofErr w:type="spellStart"/>
      <w:r>
        <w:t>проползанием</w:t>
      </w:r>
      <w:proofErr w:type="spellEnd"/>
      <w:r>
        <w:t xml:space="preserve">. Лазание по гимнастической стенке различными способами и с различной направленностью передвижения. Лазание по гимнастическому канату (произвольным способом). Преодоление полосы препятствий с использованием разных способов передвижения. </w:t>
      </w:r>
      <w:r>
        <w:br/>
        <w:t>Акробатические упражнения с элементами гимнастики</w:t>
      </w:r>
      <w:r>
        <w:br/>
        <w:t xml:space="preserve">Организующие команды и приемы: построение и перестроение в </w:t>
      </w:r>
      <w:proofErr w:type="gramStart"/>
      <w:r>
        <w:t>шеренгу</w:t>
      </w:r>
      <w:proofErr w:type="gramEnd"/>
      <w:r>
        <w:t xml:space="preserve"> и колонну; размыкание приставным шагом; повороты на месте и в движении; передвижение в колонне по прямой, по кругу, змейкой. Акробатические комбинации, состоящие из стоек, упоров, поворотов, перекатов, кувырков (вперед и назад), прыжковых упражнений (стоя на месте и с продвижением в разные стороны). Простейшие композиции ритмической гимнастики, состоящие из стилизованных, </w:t>
      </w:r>
      <w:proofErr w:type="spellStart"/>
      <w:r>
        <w:t>общеразвивающих</w:t>
      </w:r>
      <w:proofErr w:type="spellEnd"/>
      <w:r>
        <w:t xml:space="preserve">, беговых, прыжковых и танцевальных упражнений, выполняемых с различным темпом и амплитудой движений. </w:t>
      </w:r>
      <w:r>
        <w:br/>
      </w:r>
      <w:proofErr w:type="gramStart"/>
      <w:r>
        <w:t>Упражнения на спортивных снарядах: простейшие комбинации на гимнастической (низкой) перекладине, состоящие из висов и махов; простейшие комбинации на напольном гимнастическом бревне, включающие в себя ходьбу простым и стилизованным шагом, боком приставными шагами; повороты, стойки (на удержание равновесия); опорные прыжки без разбега.</w:t>
      </w:r>
      <w:proofErr w:type="gramEnd"/>
      <w:r>
        <w:t xml:space="preserve"> </w:t>
      </w:r>
      <w:r>
        <w:br/>
        <w:t xml:space="preserve">Легкоатлетические упражнения. Прыжки в высоту с прямого разбега и способом «перешагивание». Прыжки в длину с места и способом «согнув ноги». Бег с высокого старта на короткие (30 и 60 м) и длинные (1000м) дистанции. Метание малого мяча с места и разбега в неподвижную и подвижную мишень, а также на дальность. </w:t>
      </w:r>
      <w:r>
        <w:br/>
        <w:t xml:space="preserve">Упражнения лыжной подготовки (при наличии условий). Передвижение ступающим и попеременным </w:t>
      </w:r>
      <w:proofErr w:type="spellStart"/>
      <w:r>
        <w:t>двухшажным</w:t>
      </w:r>
      <w:proofErr w:type="spellEnd"/>
      <w:r>
        <w:t xml:space="preserve"> ходом. Повороты способом «переступание» на месте и в движении. Подъем ступающим шагом и способом «лесенка». Торможение палками, падением и способом «плуг». Спуски в основной и низкой стойке.</w:t>
      </w:r>
      <w:r>
        <w:br/>
      </w:r>
      <w:r>
        <w:lastRenderedPageBreak/>
        <w:t xml:space="preserve">Плавательные упражнения начального этапа обучения (при наличии условий) Вхождение в воду и передвижение по дну бассейна. Погружение в воду и всплывание. Упражнения в скольжении на груди и на спине. Упражнения на согласование движений рук, ног и дыхания. Плавание произвольным способом на короткие дистанции. </w:t>
      </w:r>
      <w:r>
        <w:br/>
        <w:t xml:space="preserve">Подвижные игры с элементами спортивных игр. </w:t>
      </w:r>
      <w:proofErr w:type="gramStart"/>
      <w:r>
        <w:t>Подвижные игры с элементами гимнастики, акробатики, легкой атлетики, лыжных гонок, направленно воздействующие на развитие физических качеств (силы, выносливости, быстроты, координации, ловкости, выносливости), психических качеств (внимания, памяти, оперативного мышления) и социальных качеств (взаимодействия, сдержанности, смелости, честности и др.).</w:t>
      </w:r>
      <w:proofErr w:type="gramEnd"/>
      <w:r>
        <w:t xml:space="preserve"> Простейшие технические действия из спортивных игр: футбола, баскетбола, волейбола. </w:t>
      </w:r>
      <w:r>
        <w:br/>
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Преодоление специализированных полос препятствий.</w:t>
      </w:r>
    </w:p>
    <w:p w:rsidR="004B62FA" w:rsidRDefault="004B62FA" w:rsidP="004B62FA">
      <w:pPr>
        <w:pStyle w:val="a3"/>
        <w:ind w:left="150" w:right="150"/>
      </w:pPr>
      <w:r>
        <w:t> </w:t>
      </w:r>
    </w:p>
    <w:p w:rsidR="004B62FA" w:rsidRDefault="004B62FA" w:rsidP="004B62FA">
      <w:pPr>
        <w:pStyle w:val="a3"/>
        <w:ind w:left="150" w:right="150"/>
      </w:pPr>
      <w:r>
        <w:t>ТРЕБОВАНИЯ К УРОВНЮ ПОДГОТОВКИ</w:t>
      </w:r>
      <w:r>
        <w:br/>
      </w:r>
      <w:proofErr w:type="gramStart"/>
      <w:r>
        <w:t>ОКАНЧИВАЮЩИХ</w:t>
      </w:r>
      <w:proofErr w:type="gramEnd"/>
      <w:r>
        <w:t xml:space="preserve"> НАЧАЛЬНУЮ ШКОЛУ</w:t>
      </w:r>
    </w:p>
    <w:p w:rsidR="004B62FA" w:rsidRDefault="004B62FA" w:rsidP="004B62FA">
      <w:pPr>
        <w:pStyle w:val="a3"/>
        <w:ind w:left="150" w:right="150"/>
      </w:pPr>
      <w:proofErr w:type="gramStart"/>
      <w:r>
        <w:t>В результате изучения физической культуры ученик должен</w:t>
      </w:r>
      <w:r>
        <w:br/>
        <w:t>знать/понимать</w:t>
      </w:r>
      <w:r>
        <w:br/>
        <w:t xml:space="preserve">• роль и значение регулярных занятий физическими упражнениями для укрепления здоровья человека; </w:t>
      </w:r>
      <w:r>
        <w:br/>
        <w:t xml:space="preserve">• правила и последовательность выполнения упражнений утренней гимнастики, физкультминуток, </w:t>
      </w:r>
      <w:proofErr w:type="spellStart"/>
      <w:r>
        <w:t>физкультпауз</w:t>
      </w:r>
      <w:proofErr w:type="spellEnd"/>
      <w:r>
        <w:t>, простейших комплексов для развития физических качеств и формирования правильной осанки; в комплексах по профилактике остроты зрения и дыхательной гимнастики;</w:t>
      </w:r>
      <w:r>
        <w:br/>
        <w:t>уметь</w:t>
      </w:r>
      <w:r>
        <w:br/>
        <w:t>• передвигаться различными способами (ходьба, бег, прыжки) в различных условиях;</w:t>
      </w:r>
      <w:proofErr w:type="gramEnd"/>
      <w:r>
        <w:t xml:space="preserve"> </w:t>
      </w:r>
      <w:r>
        <w:br/>
        <w:t xml:space="preserve">• </w:t>
      </w:r>
      <w:proofErr w:type="gramStart"/>
      <w:r>
        <w:t>выполнять акробатические и гимнастические упражнения;</w:t>
      </w:r>
      <w:r>
        <w:br/>
        <w:t xml:space="preserve">• выполнять </w:t>
      </w:r>
      <w:proofErr w:type="spellStart"/>
      <w:r>
        <w:t>общеразвивающие</w:t>
      </w:r>
      <w:proofErr w:type="spellEnd"/>
      <w:r>
        <w:t xml:space="preserve"> упражнения (с предметами и без предметов) для развития основных физических качеств (силы, быстроты, гибкости, ловкости, координации и выносливости); </w:t>
      </w:r>
      <w:r>
        <w:br/>
        <w:t xml:space="preserve">• осуществлять индивидуальные и групповые действия в подвижных играх; </w:t>
      </w:r>
      <w:r>
        <w:br/>
        <w:t>использовать приобретенные знания и умения в практической деятельности и повседневной жизни для:</w:t>
      </w:r>
      <w:r>
        <w:br/>
        <w:t>• выполнения ежедневной утренней гимнастики, корригирующих упражнений и закаливающих процедур;</w:t>
      </w:r>
      <w:proofErr w:type="gramEnd"/>
      <w:r>
        <w:br/>
        <w:t>• преодоление безопасными способами естественных и искусственных препятствий;</w:t>
      </w:r>
      <w:r>
        <w:br/>
        <w:t>• соблюдения правил и норм поведения в индивидуальной и коллективной деятельности;</w:t>
      </w:r>
      <w:r>
        <w:br/>
        <w:t xml:space="preserve">• наблюдения за собственным физическим развитием и физической подготовленностью. </w:t>
      </w:r>
    </w:p>
    <w:p w:rsidR="00412AC4" w:rsidRDefault="00412AC4"/>
    <w:sectPr w:rsidR="00412AC4" w:rsidSect="00412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2FA"/>
    <w:rsid w:val="00412AC4"/>
    <w:rsid w:val="004B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62FA"/>
    <w:pPr>
      <w:spacing w:before="100" w:beforeAutospacing="1" w:after="100" w:afterAutospacing="1" w:line="255" w:lineRule="atLeast"/>
      <w:ind w:left="75" w:right="75"/>
      <w:jc w:val="both"/>
    </w:pPr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2237</Words>
  <Characters>12757</Characters>
  <Application>Microsoft Office Word</Application>
  <DocSecurity>0</DocSecurity>
  <Lines>106</Lines>
  <Paragraphs>29</Paragraphs>
  <ScaleCrop>false</ScaleCrop>
  <Company>sosh7</Company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2008-06-11T08:11:00Z</dcterms:created>
  <dcterms:modified xsi:type="dcterms:W3CDTF">2008-06-11T08:11:00Z</dcterms:modified>
</cp:coreProperties>
</file>